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5E" w:rsidRPr="00B17A5E" w:rsidRDefault="00B17A5E" w:rsidP="00B17A5E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ИНСТРУКЦИЯ ПО УСТАНОВКЕ ДВЕРИ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Для монтажа Вам потребуются: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молоток;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карандаш;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шуроповерт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или отвертка;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пила по дереву с мелким зубом;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стамеска или фрезерный инструмент;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инструмент для угловой прирезки под 90°;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несколько клиньев и брусков для распорки;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отвес или уровень;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монтажная пена (1 баллон на 2-3 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дверных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блока);</w:t>
      </w:r>
    </w:p>
    <w:p w:rsidR="00B17A5E" w:rsidRPr="00B17A5E" w:rsidRDefault="00B17A5E" w:rsidP="00B17A5E">
      <w:pPr>
        <w:numPr>
          <w:ilvl w:val="0"/>
          <w:numId w:val="4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саморезы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для сборки коробки - 50x4.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Последовательность установки и сборки дверного блока: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Подготовка дверного проема;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Сборка коробки;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Установка петель и замка;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Установка дверной коробки в проем;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Установка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доборного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элемента (при необходимости);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Установка наличников;</w:t>
      </w:r>
    </w:p>
    <w:p w:rsidR="00B17A5E" w:rsidRPr="00B17A5E" w:rsidRDefault="00B17A5E" w:rsidP="00B17A5E">
      <w:pPr>
        <w:numPr>
          <w:ilvl w:val="0"/>
          <w:numId w:val="5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Самостоятельное изготовление фрамуги (при необходимости).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1. Подготовка дверного проема</w:t>
      </w:r>
    </w:p>
    <w:p w:rsidR="00B17A5E" w:rsidRPr="00B17A5E" w:rsidRDefault="00B17A5E" w:rsidP="00B17A5E">
      <w:pPr>
        <w:numPr>
          <w:ilvl w:val="0"/>
          <w:numId w:val="6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Двери производства «LIDMAN» выпускаются в стандартном размерном ряду и рассчитаны на установку в стандартные проемы, соответствующие требованиям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СНиП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(Табл. 1).</w:t>
      </w:r>
    </w:p>
    <w:p w:rsidR="00B17A5E" w:rsidRPr="00B17A5E" w:rsidRDefault="00B17A5E" w:rsidP="00B17A5E">
      <w:pPr>
        <w:numPr>
          <w:ilvl w:val="0"/>
          <w:numId w:val="6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Если размеры проема не соответствуют требованиям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СНиП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, необходимо привести их в соответствие с размерами из Таблицы 1 при помощи монтажных брусков (досок, ГВЛ, ДВП и пр.). При этом нужно обеспечить зазор под пену 20 мм равномерно с каждой из сторон.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Заужение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проема с любой из сторон не должно превышать 40 мм, чтобы наличник смог перекрыть линию стыка. Если предстоит нарастить более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,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чем по 40 мм с каждой стороны - установите дверной блок большей ширины.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2. Сборка дверной коробки</w:t>
      </w:r>
    </w:p>
    <w:p w:rsidR="00B17A5E" w:rsidRPr="00B17A5E" w:rsidRDefault="00B17A5E" w:rsidP="00B17A5E">
      <w:pPr>
        <w:numPr>
          <w:ilvl w:val="0"/>
          <w:numId w:val="7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Работа выполняется на столе или на ровном полу. Под собираемое изделие необходимо подстелить мягкий материал.</w:t>
      </w:r>
    </w:p>
    <w:p w:rsidR="00B17A5E" w:rsidRPr="00B17A5E" w:rsidRDefault="00B17A5E" w:rsidP="00B17A5E">
      <w:pPr>
        <w:numPr>
          <w:ilvl w:val="0"/>
          <w:numId w:val="7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Перед сборкой необходимо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отторцевать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вертикальные и горизонтальный элементы дверной коробки под углом 45° в соответствие с необходимыми зазорами между полом и дверным полотном равным 10 мм и между полотном и дверной коробкой - 3-4 мм (рис. 1).</w:t>
      </w:r>
      <w:proofErr w:type="gramEnd"/>
    </w:p>
    <w:p w:rsidR="00B17A5E" w:rsidRPr="00B17A5E" w:rsidRDefault="00B17A5E" w:rsidP="00B17A5E">
      <w:pPr>
        <w:numPr>
          <w:ilvl w:val="0"/>
          <w:numId w:val="7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Уложите,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отторцованные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горизонталь и вертикаль коробки так, как показано на рис. 2.</w:t>
      </w:r>
    </w:p>
    <w:p w:rsidR="00B17A5E" w:rsidRPr="00B17A5E" w:rsidRDefault="00B17A5E" w:rsidP="00B17A5E">
      <w:pPr>
        <w:numPr>
          <w:ilvl w:val="0"/>
          <w:numId w:val="7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Стяните элементы коробки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саморезами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. Следите, чтобы не было смещения элементов.</w:t>
      </w:r>
    </w:p>
    <w:p w:rsidR="00B17A5E" w:rsidRPr="00B17A5E" w:rsidRDefault="00B17A5E" w:rsidP="00B17A5E">
      <w:pPr>
        <w:numPr>
          <w:ilvl w:val="0"/>
          <w:numId w:val="7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Установите порог в случае необходимости. Для этого на этапе изготовления коробки необходимо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отторцевать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под углом 45° два одинаковых горизонтальных элемента, а вертикальные компоненты запилить с двух сторон.</w:t>
      </w:r>
    </w:p>
    <w:p w:rsidR="00B17A5E" w:rsidRPr="00B17A5E" w:rsidRDefault="00B17A5E" w:rsidP="00B17A5E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1B1B1B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1B1B1B"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4762500" cy="4267200"/>
            <wp:effectExtent l="19050" t="0" r="0" b="0"/>
            <wp:docPr id="14" name="Рисунок 1" descr="http://lidman.su/images/img/news/instr/ris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man.su/images/img/news/instr/ris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1B1B1B"/>
          <w:sz w:val="20"/>
          <w:szCs w:val="20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1B1B1B"/>
          <w:sz w:val="20"/>
          <w:lang w:val="ru-RU" w:eastAsia="ru-RU" w:bidi="ar-SA"/>
        </w:rPr>
        <w:t>3. Установка петель и замка</w:t>
      </w:r>
    </w:p>
    <w:p w:rsidR="00B17A5E" w:rsidRPr="00B17A5E" w:rsidRDefault="00B17A5E" w:rsidP="00B17A5E">
      <w:pPr>
        <w:numPr>
          <w:ilvl w:val="0"/>
          <w:numId w:val="8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Произведите разметку места расположения петель и замка в соответствии со следующими параметрами: от верхней петли до края полотна должно быть 200 мм и аналогично снизу. От пола до ручки - 1000 мм (рис. 3).</w:t>
      </w:r>
    </w:p>
    <w:p w:rsidR="00B17A5E" w:rsidRPr="00B17A5E" w:rsidRDefault="00B17A5E" w:rsidP="00B17A5E">
      <w:pPr>
        <w:numPr>
          <w:ilvl w:val="0"/>
          <w:numId w:val="8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Фрезерным инструментом или ручной стамеской углубите места посадки петель на глубину равную толщине петли.</w:t>
      </w:r>
    </w:p>
    <w:p w:rsidR="00B17A5E" w:rsidRPr="00B17A5E" w:rsidRDefault="00B17A5E" w:rsidP="00B17A5E">
      <w:pPr>
        <w:numPr>
          <w:ilvl w:val="0"/>
          <w:numId w:val="8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При установке петель в полотно сделайте предварительное засверливание диаметром равным 0,75 диаметра шурупа.</w:t>
      </w:r>
    </w:p>
    <w:p w:rsidR="00B17A5E" w:rsidRPr="00B17A5E" w:rsidRDefault="00B17A5E" w:rsidP="00B17A5E">
      <w:pPr>
        <w:numPr>
          <w:ilvl w:val="0"/>
          <w:numId w:val="8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По уже установленному замку на полотне разметьте ответную часть замка в коробке и установите ее.</w:t>
      </w:r>
    </w:p>
    <w:p w:rsidR="00B17A5E" w:rsidRPr="00B17A5E" w:rsidRDefault="00B17A5E" w:rsidP="00B17A5E">
      <w:pPr>
        <w:numPr>
          <w:ilvl w:val="0"/>
          <w:numId w:val="8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Изделие поставляется к реализации с предустановленным замком-защёлкой, имеющим в своей конструкции фиксатор положения язычка. Язычок замка утоплен и зафиксирован фиксатором на предприятии. Чтобы привести замок в рабочее положение, необходимо извлечь его из паза дверного полотна и снять фиксацию язычка. Это нужно также сделать для выполнения отверстия в дверном полотне под фиксато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р(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если в нём есть необходимость). Сторона открывания двери устанавливается на замке путём переворота язычк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а(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замок имеет постоянное положение).</w:t>
      </w:r>
    </w:p>
    <w:p w:rsidR="00B17A5E" w:rsidRPr="00B17A5E" w:rsidRDefault="00B17A5E" w:rsidP="00B17A5E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1B1B1B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1B1B1B"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2887980" cy="3810000"/>
            <wp:effectExtent l="19050" t="0" r="7620" b="0"/>
            <wp:docPr id="13" name="Рисунок 2" descr="http://lidman.su/images/img/news/instr/ri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dman.su/images/img/news/instr/ri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4. Установка дверной коробки в проем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Учитывая разметку мест петель на коробке, еще раз проверьте положение блока в стене и сторону, куда будет открываться дверь.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Поверхность деталей дверной коробки защитите от попадания монтажной пены.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При помощи клиньев зафиксируйте коробку в проеме так, чтобы коробка имела некоторую подвижность (при этом верхние клинья должны быть на уровне стыка поперечной и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стоевых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частей коробки).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Для точной установки дверной коробки проверьте ее строительным уровнем в двух плоскостях, затем более жестко закрепите ее в стене, равномерно подбив клинья.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Используя прокладки из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гофрокартона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,у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становите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в проем распорки (рис. 4).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Закрепите коробку монтажной пеной, заполнив ей зазор между коробкой и стеной.</w:t>
      </w:r>
    </w:p>
    <w:p w:rsidR="00B17A5E" w:rsidRPr="00B17A5E" w:rsidRDefault="00B17A5E" w:rsidP="00B17A5E">
      <w:pPr>
        <w:numPr>
          <w:ilvl w:val="0"/>
          <w:numId w:val="9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После полного отверждения монтажной пены осторожно вытащите или обрежьте клинья, снимите распорки и аккуратно удалите ножом выступающую пену.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333333"/>
          <w:sz w:val="17"/>
          <w:szCs w:val="17"/>
          <w:lang w:val="ru-RU" w:eastAsia="ru-RU" w:bidi="ar-SA"/>
        </w:rPr>
        <w:lastRenderedPageBreak/>
        <w:drawing>
          <wp:inline distT="0" distB="0" distL="0" distR="0">
            <wp:extent cx="3131820" cy="4762500"/>
            <wp:effectExtent l="19050" t="0" r="0" b="0"/>
            <wp:docPr id="12" name="Рисунок 3" descr="http://lidman.su/images/img/news/instr/ri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dman.su/images/img/news/instr/ri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 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 xml:space="preserve">5. Установка </w:t>
      </w:r>
      <w:proofErr w:type="spellStart"/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доборного</w:t>
      </w:r>
      <w:proofErr w:type="spellEnd"/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 xml:space="preserve"> элемента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val="ru-RU" w:eastAsia="ru-RU" w:bidi="ar-SA"/>
        </w:rPr>
        <w:drawing>
          <wp:inline distT="0" distB="0" distL="0" distR="0">
            <wp:extent cx="4762500" cy="2964180"/>
            <wp:effectExtent l="19050" t="0" r="0" b="0"/>
            <wp:docPr id="11" name="Рисунок 4" descr="http://lidman.su/images/img/news/instr/ri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dman.su/images/img/news/instr/ris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i/>
          <w:iCs/>
          <w:color w:val="333333"/>
          <w:sz w:val="17"/>
          <w:lang w:val="ru-RU" w:eastAsia="ru-RU" w:bidi="ar-SA"/>
        </w:rPr>
        <w:t>Примечание:</w:t>
      </w: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 </w:t>
      </w: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комплект дверной коробки позволяет устанавливать дверь в стены толщиной 80 мм. Для установки дверей в стену толщиной более 80 мм необходимо использовать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доборный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элемент (рис. 5 и 6).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val="ru-RU" w:eastAsia="ru-RU" w:bidi="ar-SA"/>
        </w:rPr>
        <w:lastRenderedPageBreak/>
        <w:drawing>
          <wp:inline distT="0" distB="0" distL="0" distR="0">
            <wp:extent cx="4762500" cy="2849880"/>
            <wp:effectExtent l="19050" t="0" r="0" b="0"/>
            <wp:docPr id="5" name="Рисунок 5" descr="http://lidman.su/images/img/news/instr/ri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dman.su/images/img/news/instr/ris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numPr>
          <w:ilvl w:val="0"/>
          <w:numId w:val="10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Замерьте расстояние от края коробки до края стены.</w:t>
      </w:r>
    </w:p>
    <w:p w:rsidR="00B17A5E" w:rsidRPr="00B17A5E" w:rsidRDefault="00B17A5E" w:rsidP="00B17A5E">
      <w:pPr>
        <w:numPr>
          <w:ilvl w:val="0"/>
          <w:numId w:val="10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Обрежьте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доборную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планку под размер расстояния с учетом четверти (паза) при помощи ножовки или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электролобзика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(рис. 7).</w:t>
      </w:r>
    </w:p>
    <w:p w:rsidR="00B17A5E" w:rsidRPr="00B17A5E" w:rsidRDefault="00B17A5E" w:rsidP="00B17A5E">
      <w:pPr>
        <w:numPr>
          <w:ilvl w:val="0"/>
          <w:numId w:val="10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Вставьте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доборный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элемент в четверть так, чтобы облицованный край добора примыкал к наличнику, а необлицованный - к дверной коробке и запеньте в нескольких точках (рис.7).</w:t>
      </w:r>
    </w:p>
    <w:p w:rsidR="00B17A5E" w:rsidRPr="00B17A5E" w:rsidRDefault="00B17A5E" w:rsidP="00B17A5E">
      <w:pPr>
        <w:numPr>
          <w:ilvl w:val="0"/>
          <w:numId w:val="10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После полного высыхания пены, аккуратно удалите излишки ножом.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 </w:t>
      </w:r>
      <w:r>
        <w:rPr>
          <w:rFonts w:ascii="Arial" w:eastAsia="Times New Roman" w:hAnsi="Arial" w:cs="Arial"/>
          <w:noProof/>
          <w:color w:val="333333"/>
          <w:sz w:val="17"/>
          <w:szCs w:val="17"/>
          <w:lang w:val="ru-RU" w:eastAsia="ru-RU" w:bidi="ar-SA"/>
        </w:rPr>
        <w:drawing>
          <wp:inline distT="0" distB="0" distL="0" distR="0">
            <wp:extent cx="4762500" cy="2499360"/>
            <wp:effectExtent l="19050" t="0" r="0" b="0"/>
            <wp:docPr id="6" name="Рисунок 6" descr="http://lidman.su/images/img/news/instr/ri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dman.su/images/img/news/instr/ris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 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6. Установка наличника</w:t>
      </w:r>
    </w:p>
    <w:p w:rsidR="00B17A5E" w:rsidRPr="00B17A5E" w:rsidRDefault="00B17A5E" w:rsidP="00B17A5E">
      <w:pPr>
        <w:numPr>
          <w:ilvl w:val="0"/>
          <w:numId w:val="11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Делать прирезку и установку наличников следует после установки дверной коробки в дверной проем.</w:t>
      </w:r>
    </w:p>
    <w:p w:rsidR="00B17A5E" w:rsidRPr="00B17A5E" w:rsidRDefault="00B17A5E" w:rsidP="00B17A5E">
      <w:pPr>
        <w:numPr>
          <w:ilvl w:val="0"/>
          <w:numId w:val="11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Определите необходимую длину наличника. Запилите наличник при помощи ножовки в 90°</w:t>
      </w:r>
    </w:p>
    <w:p w:rsidR="00B17A5E" w:rsidRPr="00B17A5E" w:rsidRDefault="00B17A5E" w:rsidP="00B17A5E">
      <w:pPr>
        <w:numPr>
          <w:ilvl w:val="0"/>
          <w:numId w:val="11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операцию в следующей последовательности: левый, верхний, правый (рис. 8).</w:t>
      </w:r>
    </w:p>
    <w:p w:rsidR="00B17A5E" w:rsidRPr="00B17A5E" w:rsidRDefault="00B17A5E" w:rsidP="00B17A5E">
      <w:pPr>
        <w:numPr>
          <w:ilvl w:val="0"/>
          <w:numId w:val="11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Закрепите 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наличник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используя клей.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333333"/>
          <w:sz w:val="17"/>
          <w:szCs w:val="17"/>
          <w:lang w:val="ru-RU" w:eastAsia="ru-RU" w:bidi="ar-SA"/>
        </w:rPr>
        <w:lastRenderedPageBreak/>
        <w:drawing>
          <wp:inline distT="0" distB="0" distL="0" distR="0">
            <wp:extent cx="4762500" cy="4579620"/>
            <wp:effectExtent l="19050" t="0" r="0" b="0"/>
            <wp:docPr id="7" name="Рисунок 7" descr="http://lidman.su/images/img/news/instr/ri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dman.su/images/img/news/instr/ris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t>7. Изготовление глухой или остекленной фрамуги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i/>
          <w:iCs/>
          <w:color w:val="333333"/>
          <w:sz w:val="17"/>
          <w:lang w:val="ru-RU" w:eastAsia="ru-RU" w:bidi="ar-SA"/>
        </w:rPr>
        <w:t>Примечание:</w:t>
      </w:r>
      <w:r w:rsidRPr="00B17A5E">
        <w:rPr>
          <w:rFonts w:ascii="Arial" w:eastAsia="Times New Roman" w:hAnsi="Arial" w:cs="Arial"/>
          <w:i/>
          <w:iCs/>
          <w:color w:val="333333"/>
          <w:sz w:val="17"/>
          <w:lang w:val="ru-RU" w:eastAsia="ru-RU" w:bidi="ar-SA"/>
        </w:rPr>
        <w:t> </w:t>
      </w: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если высота дверного проема существенно выше, чем размер дверного блока, для декорирования </w:t>
      </w:r>
      <w:proofErr w:type="gram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проема</w:t>
      </w:r>
      <w:proofErr w:type="gram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возможно изготовить и установить фрамугу.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b/>
          <w:bCs/>
          <w:noProof/>
          <w:color w:val="333333"/>
          <w:sz w:val="17"/>
          <w:szCs w:val="17"/>
          <w:lang w:val="ru-RU" w:eastAsia="ru-RU" w:bidi="ar-SA"/>
        </w:rPr>
        <w:drawing>
          <wp:inline distT="0" distB="0" distL="0" distR="0">
            <wp:extent cx="4762500" cy="4000500"/>
            <wp:effectExtent l="19050" t="0" r="0" b="0"/>
            <wp:docPr id="8" name="Рисунок 8" descr="http://lidman.su/images/img/news/instr/ri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dman.su/images/img/news/instr/ris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b/>
          <w:bCs/>
          <w:color w:val="333333"/>
          <w:sz w:val="17"/>
          <w:lang w:val="ru-RU" w:eastAsia="ru-RU" w:bidi="ar-SA"/>
        </w:rPr>
        <w:lastRenderedPageBreak/>
        <w:t>Для этого Вам потребуются: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Комплект дверной коробки;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Наличник;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Стекло или кэшированная панель;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Доборные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элементы;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Декоративная планка;</w:t>
      </w:r>
    </w:p>
    <w:p w:rsidR="00B17A5E" w:rsidRPr="00B17A5E" w:rsidRDefault="00B17A5E" w:rsidP="00B17A5E">
      <w:pPr>
        <w:numPr>
          <w:ilvl w:val="0"/>
          <w:numId w:val="12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Монтажный брусок.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Из планки дверной коробки изготовить две вертикальные и две горизонтальные детали.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Размеры деталей должны соответствовать ширине дверной коробки и высоте фрамуги.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Стянуть детали дверной коробки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саморезами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Установить сверху дверного блока монтажный брусок.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Установить получившуюся раму из дверной коробки в проем стены на монтажный брусок наддверным блоком (рис. 9).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Установить </w:t>
      </w:r>
      <w:proofErr w:type="spellStart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доборный</w:t>
      </w:r>
      <w:proofErr w:type="spellEnd"/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 xml:space="preserve"> элемент (если есть необходимость) аналогично п.5 настоящей инструкции.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Расклинить получившуюся раму с трех сторон и заполнить зазор между дверным блоком и фрамугой монтажной пеной.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При помощи финишных гвоздей и декоративной планки зафиксируйте стекло или кэшированную панель в проеме фрамуги (рис. 10)</w:t>
      </w:r>
    </w:p>
    <w:p w:rsidR="00B17A5E" w:rsidRPr="00B17A5E" w:rsidRDefault="00B17A5E" w:rsidP="00B17A5E">
      <w:pPr>
        <w:numPr>
          <w:ilvl w:val="0"/>
          <w:numId w:val="13"/>
        </w:numPr>
        <w:pBdr>
          <w:bottom w:val="single" w:sz="4" w:space="6" w:color="E8EBEF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Прирежьте и установите наличник как показано на рис. 11.</w:t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 w:rsidRPr="00B17A5E"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  <w:t> </w:t>
      </w:r>
      <w:r>
        <w:rPr>
          <w:rFonts w:ascii="Arial" w:eastAsia="Times New Roman" w:hAnsi="Arial" w:cs="Arial"/>
          <w:noProof/>
          <w:color w:val="333333"/>
          <w:sz w:val="17"/>
          <w:szCs w:val="17"/>
          <w:lang w:val="ru-RU" w:eastAsia="ru-RU" w:bidi="ar-SA"/>
        </w:rPr>
        <w:drawing>
          <wp:inline distT="0" distB="0" distL="0" distR="0">
            <wp:extent cx="3375806" cy="2263140"/>
            <wp:effectExtent l="19050" t="0" r="0" b="0"/>
            <wp:docPr id="9" name="Рисунок 9" descr="http://lidman.su/images/img/news/instr/r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dman.su/images/img/news/instr/ris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06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5E" w:rsidRPr="00B17A5E" w:rsidRDefault="00B17A5E" w:rsidP="00B17A5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17"/>
          <w:szCs w:val="17"/>
          <w:lang w:val="ru-RU" w:eastAsia="ru-RU" w:bidi="ar-SA"/>
        </w:rPr>
        <w:drawing>
          <wp:inline distT="0" distB="0" distL="0" distR="0">
            <wp:extent cx="2309241" cy="3185160"/>
            <wp:effectExtent l="19050" t="0" r="0" b="0"/>
            <wp:docPr id="10" name="Рисунок 10" descr="http://lidman.su/images/img/news/instr/ri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dman.su/images/img/news/instr/ris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41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09" w:rsidRPr="00B17A5E" w:rsidRDefault="00D74E09" w:rsidP="00B17A5E"/>
    <w:sectPr w:rsidR="00D74E09" w:rsidRPr="00B17A5E" w:rsidSect="00D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9C3"/>
    <w:multiLevelType w:val="multilevel"/>
    <w:tmpl w:val="C92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713F7"/>
    <w:multiLevelType w:val="multilevel"/>
    <w:tmpl w:val="1DA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0E53"/>
    <w:multiLevelType w:val="multilevel"/>
    <w:tmpl w:val="8AE8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546D6"/>
    <w:multiLevelType w:val="multilevel"/>
    <w:tmpl w:val="804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415FD"/>
    <w:multiLevelType w:val="multilevel"/>
    <w:tmpl w:val="940C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16F0F"/>
    <w:multiLevelType w:val="multilevel"/>
    <w:tmpl w:val="B26C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214CD"/>
    <w:multiLevelType w:val="multilevel"/>
    <w:tmpl w:val="4E94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44690"/>
    <w:multiLevelType w:val="multilevel"/>
    <w:tmpl w:val="97B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941AC"/>
    <w:multiLevelType w:val="multilevel"/>
    <w:tmpl w:val="425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B01D5"/>
    <w:multiLevelType w:val="multilevel"/>
    <w:tmpl w:val="EE7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B55EE"/>
    <w:multiLevelType w:val="multilevel"/>
    <w:tmpl w:val="C1C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90EDB"/>
    <w:multiLevelType w:val="multilevel"/>
    <w:tmpl w:val="18E4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429A3"/>
    <w:multiLevelType w:val="multilevel"/>
    <w:tmpl w:val="1F42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BE"/>
    <w:rsid w:val="003F1F7A"/>
    <w:rsid w:val="006942BE"/>
    <w:rsid w:val="00736D51"/>
    <w:rsid w:val="008707C7"/>
    <w:rsid w:val="00922CBA"/>
    <w:rsid w:val="00B17A5E"/>
    <w:rsid w:val="00D7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1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character" w:customStyle="1" w:styleId="dateart">
    <w:name w:val="dateart"/>
    <w:basedOn w:val="a0"/>
    <w:rsid w:val="006942BE"/>
  </w:style>
  <w:style w:type="paragraph" w:styleId="af5">
    <w:name w:val="Normal (Web)"/>
    <w:basedOn w:val="a"/>
    <w:uiPriority w:val="99"/>
    <w:semiHidden/>
    <w:unhideWhenUsed/>
    <w:rsid w:val="0069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6942BE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42BE"/>
    <w:rPr>
      <w:rFonts w:ascii="Tahoma" w:hAnsi="Tahoma" w:cs="Tahoma"/>
      <w:sz w:val="16"/>
      <w:szCs w:val="16"/>
    </w:rPr>
  </w:style>
  <w:style w:type="paragraph" w:customStyle="1" w:styleId="playfair">
    <w:name w:val="playfair"/>
    <w:basedOn w:val="a"/>
    <w:rsid w:val="00B1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7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3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904</Words>
  <Characters>5157</Characters>
  <Application>Microsoft Office Word</Application>
  <DocSecurity>0</DocSecurity>
  <Lines>42</Lines>
  <Paragraphs>12</Paragraphs>
  <ScaleCrop>false</ScaleCrop>
  <Company>Krokoz™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2020-04-22T15:26:00Z</dcterms:created>
  <dcterms:modified xsi:type="dcterms:W3CDTF">2020-04-22T15:36:00Z</dcterms:modified>
</cp:coreProperties>
</file>